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2BB" w:rsidRDefault="00B042BB" w:rsidP="00B042BB">
      <w:pPr>
        <w:pStyle w:val="NormalText"/>
      </w:pPr>
    </w:p>
    <w:p w:rsidR="00B042BB" w:rsidRDefault="00B042BB" w:rsidP="00B042BB">
      <w:pPr>
        <w:pStyle w:val="NormalText"/>
        <w:rPr>
          <w:rFonts w:ascii="Times New Roman" w:hAnsi="Times New Roman" w:cs="Times New Roman"/>
          <w:b/>
          <w:bCs/>
          <w:sz w:val="24"/>
          <w:szCs w:val="24"/>
        </w:rPr>
      </w:pPr>
      <w:r>
        <w:rPr>
          <w:rFonts w:ascii="Times New Roman" w:hAnsi="Times New Roman" w:cs="Times New Roman"/>
          <w:b/>
          <w:bCs/>
          <w:i/>
          <w:iCs/>
          <w:sz w:val="24"/>
          <w:szCs w:val="24"/>
        </w:rPr>
        <w:t>Business Statistics: A First Course, 6e</w:t>
      </w:r>
      <w:r>
        <w:rPr>
          <w:rFonts w:ascii="Times New Roman" w:hAnsi="Times New Roman" w:cs="Times New Roman"/>
          <w:b/>
          <w:bCs/>
          <w:sz w:val="24"/>
          <w:szCs w:val="24"/>
        </w:rPr>
        <w:t xml:space="preserve"> (Levine)</w:t>
      </w:r>
    </w:p>
    <w:p w:rsidR="00B042BB" w:rsidRDefault="00B042BB" w:rsidP="00B042BB">
      <w:pPr>
        <w:pStyle w:val="NormalText"/>
        <w:rPr>
          <w:rFonts w:ascii="Times New Roman" w:hAnsi="Times New Roman" w:cs="Times New Roman"/>
          <w:b/>
          <w:bCs/>
          <w:color w:val="auto"/>
          <w:sz w:val="24"/>
          <w:szCs w:val="24"/>
        </w:rPr>
      </w:pPr>
      <w:r>
        <w:rPr>
          <w:rFonts w:ascii="Times New Roman" w:hAnsi="Times New Roman" w:cs="Times New Roman"/>
          <w:b/>
          <w:bCs/>
          <w:color w:val="auto"/>
          <w:sz w:val="24"/>
          <w:szCs w:val="24"/>
        </w:rPr>
        <w:t>Chapter 1   Introduction</w:t>
      </w:r>
    </w:p>
    <w:p w:rsidR="00B042BB" w:rsidRDefault="00B042BB" w:rsidP="00B042BB">
      <w:pPr>
        <w:pStyle w:val="NormalText"/>
        <w:rPr>
          <w:b/>
          <w:bCs/>
          <w:color w:val="0000FF"/>
          <w:sz w:val="24"/>
          <w:szCs w:val="24"/>
        </w:rPr>
      </w:pP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1) The process of using data collected from a small group to reach conclusions about a large group is called</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A) statistical inference.</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B) the scientific method.</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C) sampling.</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D) descriptive statistics.</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Answer:  A</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Difficulty:  Easy</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Keywords:  inferential statistics</w:t>
      </w:r>
    </w:p>
    <w:p w:rsidR="00B042BB" w:rsidRDefault="00B042BB" w:rsidP="00B042BB">
      <w:pPr>
        <w:pStyle w:val="NormalText"/>
        <w:rPr>
          <w:rFonts w:ascii="Times New Roman" w:hAnsi="Times New Roman" w:cs="Times New Roman"/>
          <w:sz w:val="24"/>
          <w:szCs w:val="24"/>
        </w:rPr>
      </w:pP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2) Those methods involving the collection, presentation, and characterization of a set of data in order to properly describe the various features of that set of data are called</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A) statistical inference.</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B) the scientific method.</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C) sampling.</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D) descriptive statistics.</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Answer:  D</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Difficulty:  Easy</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Keywords:  descriptive statistics</w:t>
      </w:r>
    </w:p>
    <w:p w:rsidR="00B042BB" w:rsidRDefault="00B042BB" w:rsidP="00B042BB">
      <w:pPr>
        <w:pStyle w:val="NormalText"/>
        <w:rPr>
          <w:rFonts w:ascii="Times New Roman" w:hAnsi="Times New Roman" w:cs="Times New Roman"/>
          <w:sz w:val="24"/>
          <w:szCs w:val="24"/>
        </w:rPr>
      </w:pP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3) The collection and summarization of the socioeconomic and physical characteristics of the employees of a particular firm is an example of</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A) inferential statistics.</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B) descriptive statistics.</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C) a parameter.</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D) a statistic.</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Answer:  B</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Difficulty:  Easy</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Keywords:  descriptive statistics</w:t>
      </w:r>
    </w:p>
    <w:p w:rsidR="00B042BB" w:rsidRDefault="00B042BB" w:rsidP="00B042BB">
      <w:pPr>
        <w:pStyle w:val="NormalText"/>
        <w:rPr>
          <w:rFonts w:ascii="Times New Roman" w:hAnsi="Times New Roman" w:cs="Times New Roman"/>
          <w:sz w:val="24"/>
          <w:szCs w:val="24"/>
        </w:rPr>
      </w:pP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 xml:space="preserve">4) The estimation of the population's average family expenditure on food based on the sample average expenditure of 1,000 families is an example of </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A) inferential statistics.</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B) descriptive statistics.</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C) a parameter.</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D) a statistic.</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Answer:  A</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Difficulty:  Easy</w:t>
      </w:r>
    </w:p>
    <w:p w:rsidR="00B042BB" w:rsidRDefault="00B042BB" w:rsidP="00B042BB">
      <w:pPr>
        <w:pStyle w:val="NormalText"/>
        <w:spacing w:after="240"/>
        <w:rPr>
          <w:rFonts w:ascii="Times New Roman" w:hAnsi="Times New Roman" w:cs="Times New Roman"/>
          <w:sz w:val="24"/>
          <w:szCs w:val="24"/>
        </w:rPr>
      </w:pPr>
      <w:r>
        <w:rPr>
          <w:rFonts w:ascii="Times New Roman" w:hAnsi="Times New Roman" w:cs="Times New Roman"/>
          <w:sz w:val="24"/>
          <w:szCs w:val="24"/>
        </w:rPr>
        <w:t>Keywords:  inferential statistics</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5) The universe or "totality of items or things" under consideration is called</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A) a sample.</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B) a population.</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C) a parameter.</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D) a statistic.</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Answer:  B</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Difficulty:  Easy</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Keywords:  population</w:t>
      </w:r>
    </w:p>
    <w:p w:rsidR="00B042BB" w:rsidRDefault="00B042BB" w:rsidP="00B042BB">
      <w:pPr>
        <w:pStyle w:val="NormalText"/>
        <w:rPr>
          <w:rFonts w:ascii="Times New Roman" w:hAnsi="Times New Roman" w:cs="Times New Roman"/>
          <w:sz w:val="24"/>
          <w:szCs w:val="24"/>
        </w:rPr>
      </w:pP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6) The portion of the universe that has been selected for analysis is called</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A) a sample.</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B) a frame.</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C) a parameter.</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D) a statistic.</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Answer:  A</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Difficulty:  Easy</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Keywords:  sample</w:t>
      </w:r>
    </w:p>
    <w:p w:rsidR="00B042BB" w:rsidRDefault="00B042BB" w:rsidP="00B042BB">
      <w:pPr>
        <w:pStyle w:val="NormalText"/>
        <w:rPr>
          <w:rFonts w:ascii="Times New Roman" w:hAnsi="Times New Roman" w:cs="Times New Roman"/>
          <w:sz w:val="24"/>
          <w:szCs w:val="24"/>
        </w:rPr>
      </w:pP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7) A summary measure that is computed to describe a characteristic from only a sample of the population is called</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A) a parameter.</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B) a census.</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C) a statistic.</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D) the scientific method.</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Answer:  C</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Difficulty:  Easy</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Keywords:  statistic</w:t>
      </w:r>
    </w:p>
    <w:p w:rsidR="00B042BB" w:rsidRDefault="00B042BB" w:rsidP="00B042BB">
      <w:pPr>
        <w:pStyle w:val="NormalText"/>
        <w:rPr>
          <w:rFonts w:ascii="Times New Roman" w:hAnsi="Times New Roman" w:cs="Times New Roman"/>
          <w:sz w:val="24"/>
          <w:szCs w:val="24"/>
        </w:rPr>
      </w:pP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8) A summary measure that is computed to describe a characteristic of an entire population is called</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A) a parameter.</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B) a census.</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C) a statistic.</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D) the scientific method.</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Answer:  A</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Difficulty:  Easy</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Keywords:  parameter</w:t>
      </w:r>
    </w:p>
    <w:p w:rsidR="00B042BB" w:rsidRDefault="00B042BB" w:rsidP="00B042BB">
      <w:pPr>
        <w:pStyle w:val="NormalText"/>
        <w:rPr>
          <w:rFonts w:ascii="Times New Roman" w:hAnsi="Times New Roman" w:cs="Times New Roman"/>
          <w:sz w:val="24"/>
          <w:szCs w:val="24"/>
        </w:rPr>
      </w:pP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9) Which of the following is most likely a population as opposed to a sample?</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A) respondents to a newspaper survey</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B) the first five students completing an assignment</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C) every third person to arrive at the bank</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D) registered voters in a county</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Answer:  D</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rsidR="00B042BB" w:rsidRDefault="00B042BB" w:rsidP="00B042BB">
      <w:pPr>
        <w:pStyle w:val="NormalText"/>
        <w:spacing w:after="240"/>
        <w:rPr>
          <w:rFonts w:ascii="Times New Roman" w:hAnsi="Times New Roman" w:cs="Times New Roman"/>
          <w:sz w:val="24"/>
          <w:szCs w:val="24"/>
        </w:rPr>
      </w:pPr>
      <w:r>
        <w:rPr>
          <w:rFonts w:ascii="Times New Roman" w:hAnsi="Times New Roman" w:cs="Times New Roman"/>
          <w:sz w:val="24"/>
          <w:szCs w:val="24"/>
        </w:rPr>
        <w:t>Keywords:  population, sample</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10) Which of the following is most likely a parameter as opposed to a statistic?</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A) the average score of the first five students completing an assignment</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B) the proportion of females registered to vote in a county</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C) the average height of people randomly selected from a database</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D) the proportion of trucks stopped yesterday that were cited for bad brakes</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Answer:  B</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Keywords:  parameter, statistic</w:t>
      </w:r>
    </w:p>
    <w:p w:rsidR="00B042BB" w:rsidRDefault="00B042BB" w:rsidP="00B042BB">
      <w:pPr>
        <w:pStyle w:val="NormalText"/>
        <w:rPr>
          <w:rFonts w:ascii="Times New Roman" w:hAnsi="Times New Roman" w:cs="Times New Roman"/>
          <w:sz w:val="24"/>
          <w:szCs w:val="24"/>
        </w:rPr>
      </w:pP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11) Which of the following is NOT an element of descriptive statistical problems?</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A) an inference made about the population based on the sample</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B) the population or sample of interest</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C) tables, graphs, or numerical summary tools</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D) identification of patterns in the data</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Answer:  A</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Keywords:  descriptive statistics</w:t>
      </w:r>
    </w:p>
    <w:p w:rsidR="00B042BB" w:rsidRDefault="00B042BB" w:rsidP="00B042BB">
      <w:pPr>
        <w:pStyle w:val="NormalText"/>
        <w:rPr>
          <w:rFonts w:ascii="Times New Roman" w:hAnsi="Times New Roman" w:cs="Times New Roman"/>
          <w:sz w:val="24"/>
          <w:szCs w:val="24"/>
        </w:rPr>
      </w:pP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12) A study is under way in Yosemite National Forest to determine the height of adult American pine trees. Specifically, the study is attempting to determine what factors aid a tree in reaching heights greater than 60 feet tall. It is estimated that the forest contains 25,000 adult American pines. The study involves collecting heights from 250 randomly selected adult American pine trees and analyzing the results. Identify the population from which the study was sampled.</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A) the 250 randomly selected adult American pine trees</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B) the 25,000 adult American pine trees in the forest</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C) all the adult American pine trees taller than 60 feet</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D) all American pine trees, of any age, in the forest</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Answer:  B</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Keywords:  population, sample</w:t>
      </w:r>
    </w:p>
    <w:p w:rsidR="00B042BB" w:rsidRDefault="00B042BB" w:rsidP="00B042BB">
      <w:pPr>
        <w:pStyle w:val="NormalText"/>
        <w:rPr>
          <w:rFonts w:ascii="Times New Roman" w:hAnsi="Times New Roman" w:cs="Times New Roman"/>
          <w:sz w:val="24"/>
          <w:szCs w:val="24"/>
        </w:rPr>
      </w:pP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13) A study is under way in Yosemite National Forest to determine the height of adult American pine trees. Specifically, the study is attempting to determine what factors aid a tree in reaching heights greater than 60 feet tall. It is estimated that the forest contains 25,000 adult American pines. The study involves collecting heights from 250 randomly selected adult American pine trees and analyzing the results. Identify the variable of interest in the study.</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A) the age of an American pine tree in Yosemite National Forest</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B) the height of an American pine tree in Yosemite National Forest</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C) the number of American pine trees in Yosemite National Forest</w:t>
      </w:r>
    </w:p>
    <w:p w:rsidR="00B042BB" w:rsidRDefault="00B042BB" w:rsidP="00B042BB">
      <w:pPr>
        <w:pStyle w:val="NormalText"/>
        <w:spacing w:line="280" w:lineRule="atLeast"/>
        <w:rPr>
          <w:rFonts w:ascii="Times New Roman" w:hAnsi="Times New Roman" w:cs="Times New Roman"/>
          <w:sz w:val="24"/>
          <w:szCs w:val="24"/>
        </w:rPr>
      </w:pPr>
      <w:r>
        <w:rPr>
          <w:rFonts w:ascii="Times New Roman" w:hAnsi="Times New Roman" w:cs="Times New Roman"/>
          <w:sz w:val="24"/>
          <w:szCs w:val="24"/>
        </w:rPr>
        <w:t>D) the species of trees in Yosemite National Forest</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Answer:  B</w:t>
      </w:r>
    </w:p>
    <w:p w:rsidR="00B042BB" w:rsidRDefault="00B042BB" w:rsidP="00B042BB">
      <w:pPr>
        <w:pStyle w:val="NormalText"/>
        <w:rPr>
          <w:rFonts w:ascii="Times New Roman" w:hAnsi="Times New Roman" w:cs="Times New Roman"/>
          <w:sz w:val="24"/>
          <w:szCs w:val="24"/>
        </w:rPr>
      </w:pPr>
      <w:r>
        <w:rPr>
          <w:rFonts w:ascii="Times New Roman" w:hAnsi="Times New Roman" w:cs="Times New Roman"/>
          <w:sz w:val="24"/>
          <w:szCs w:val="24"/>
        </w:rPr>
        <w:t>Difficulty:  Easy</w:t>
      </w:r>
    </w:p>
    <w:p w:rsidR="00750A15" w:rsidRDefault="00750A15">
      <w:bookmarkStart w:id="0" w:name="_GoBack"/>
      <w:bookmarkEnd w:id="0"/>
    </w:p>
    <w:sectPr w:rsidR="00750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9D"/>
    <w:rsid w:val="00750A15"/>
    <w:rsid w:val="009F489D"/>
    <w:rsid w:val="00B0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B042BB"/>
    <w:pPr>
      <w:widowControl w:val="0"/>
      <w:autoSpaceDE w:val="0"/>
      <w:autoSpaceDN w:val="0"/>
      <w:adjustRightInd w:val="0"/>
      <w:spacing w:after="0" w:line="240" w:lineRule="auto"/>
    </w:pPr>
    <w:rPr>
      <w:rFonts w:ascii="Palatino Linotype" w:eastAsiaTheme="minorEastAsia" w:hAnsi="Palatino Linotype" w:cs="Palatino Linotype"/>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B042BB"/>
    <w:pPr>
      <w:widowControl w:val="0"/>
      <w:autoSpaceDE w:val="0"/>
      <w:autoSpaceDN w:val="0"/>
      <w:adjustRightInd w:val="0"/>
      <w:spacing w:after="0" w:line="240" w:lineRule="auto"/>
    </w:pPr>
    <w:rPr>
      <w:rFonts w:ascii="Palatino Linotype" w:eastAsiaTheme="minorEastAsia" w:hAnsi="Palatino Linotype" w:cs="Palatino Linotyp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53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2022-06-22T00:21:00Z</dcterms:created>
  <dcterms:modified xsi:type="dcterms:W3CDTF">2022-06-22T00:21:00Z</dcterms:modified>
</cp:coreProperties>
</file>