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that criticizes the source of an opinion, instead of critiquing the reason given for it, is called begging the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one reason why we study ethics is to see whether we can justify the beliefs we already hold.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is an example of normative ethics: "Capital punishment is wrong because it is wrong to directly take a human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a branch of philosophy that seeks to discover what different moral beliefs different people do, in fact,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exclusively a descriptive discipline.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emotions or feelings may play some role in moral considerations, in an Ethics course one is also expected to give reasons for one's moral judgments.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theory is a systematic exposition of a particular view about what is the nature and basis of good or 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doing metaethics one analyzes the meaning and function of ethical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that branch of philosophy that is concerned with how we ought to live, with the idea of the good, and with the meaning of such concepts as right and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often find it difficult to do what they believe is right"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To say that Sue has a right to know the truth is to give a consequentialist reason for being honest.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naturalistic fallacy says that you cannot derive a descriptive claim from a normative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key issue in the reading by Hume concerns: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difficulty of connecting ethics and natural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ethics of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of capital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 of deriving an ought from an 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requires skillful reasoning. Which of the following is not important to making a good argument?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of the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conclusion follows from the premises.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leads to the right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has internal logic.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teleological and deontological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Teleological is moral and deontological is immoral.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Teleological is focused on intention and deontological is focused on motive.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Deontological is focused of intention and teleological is focused on consequence.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Deontological is moral and teleological is immoral.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theory does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Proves an argument to be right or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Shows people how they should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Agrees with legal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reasons for judging actions to be right or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name for a good argument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correct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sound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winning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fair 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reasons supporting a conclusion in an argument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principles.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 hominems.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 not a reason given for developing our natural moral reasoning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should be able to critically evaluate our own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we develop our skills we will be able to win more ethical arguments.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of all perspectives should be able to hold meaningful dialogue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communities necessitate that values be built of reason.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Metaethics is largely about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meanings of ethical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things which are beyond normal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literature about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decisions sanctioned by religious beliefs.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considered by many to be a problem for naturalistic explanations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naturalistic fallacy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​Emotivism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Response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claims that our ideas about ethics rest upon some sort of intuitive knowledge of ethical truths.​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Label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Consequentialist (C) or Non-consequentialist (NC) forms of reasoning.</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ought not to cheat on their ethics test because, if everyone cheated, then the test grades would not mean anything.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you intended well, what you did was bad because it caused more harm than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give her the position, because that is the only fair option.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Label these Normative Judgments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Ethical (E), or Aesthetic (A), or Legal (L) Judgments or as matters of Custom (C):</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That is a worthless piece of art because it says nothing and expresses nothing.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he did was praiseworthy because it was so selfless.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You ought to stand when the Queen enters the room.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One ought to pay one's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or E, depending on the reasoning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Choose the best answer: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"More than half the people in this country believe that giving military aid to foreign governments is wrong" is Normative (N) or Descriptive (D)?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That type of ethics which holds that an act is never justified by its consequences, the end does not justify the means: Teleological (T) or Deontological (D)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ethics analyzes and asks the meaning and function of ethical terms, such as "good" or "right," and ethical statements, such as "This is Good." Normative ethics (N) or Metaethics (M)?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Label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Normative (N) or Descriptive (D) statements.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"It would not be right to decorate a room with furniture from two different historical periods."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"More people now than twenty years ago believe that the death penalty is sometimes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"We ought to respect our elders because it is the right thing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01_Ethics and Ethical Reasoning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01_Ethics and Ethical Reasoning</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