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28" w:rsidRPr="001A3CC9" w:rsidRDefault="00AD5D28" w:rsidP="00AD5D28">
      <w:pPr>
        <w:jc w:val="center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bCs/>
          <w:i/>
          <w:szCs w:val="24"/>
        </w:rPr>
        <w:t>Creative Approaches to Problem Solving: A Framework for Innovation and Change</w:t>
      </w:r>
      <w:r w:rsidRPr="001A3CC9">
        <w:rPr>
          <w:rFonts w:asciiTheme="minorHAnsi" w:hAnsiTheme="minorHAnsi"/>
          <w:bCs/>
          <w:szCs w:val="24"/>
        </w:rPr>
        <w:t>, Third Edition</w:t>
      </w:r>
      <w:r w:rsidRPr="001A3CC9">
        <w:rPr>
          <w:rFonts w:asciiTheme="minorHAnsi" w:hAnsiTheme="minorHAnsi"/>
          <w:szCs w:val="24"/>
        </w:rPr>
        <w:t xml:space="preserve"> </w:t>
      </w:r>
    </w:p>
    <w:p w:rsidR="00AD5D28" w:rsidRPr="001A3CC9" w:rsidRDefault="00AD5D28" w:rsidP="00AD5D28">
      <w:pPr>
        <w:jc w:val="center"/>
        <w:rPr>
          <w:rFonts w:asciiTheme="minorHAnsi" w:hAnsiTheme="minorHAnsi"/>
          <w:szCs w:val="24"/>
        </w:rPr>
      </w:pPr>
    </w:p>
    <w:p w:rsidR="00AD5D28" w:rsidRPr="001A3CC9" w:rsidRDefault="00AD5D28" w:rsidP="00AD5D28">
      <w:pPr>
        <w:jc w:val="center"/>
        <w:rPr>
          <w:rFonts w:asciiTheme="minorHAnsi" w:hAnsiTheme="minorHAnsi"/>
          <w:b/>
          <w:color w:val="000000"/>
          <w:szCs w:val="24"/>
        </w:rPr>
      </w:pPr>
      <w:proofErr w:type="gramStart"/>
      <w:r w:rsidRPr="001A3CC9">
        <w:rPr>
          <w:rFonts w:asciiTheme="minorHAnsi" w:hAnsiTheme="minorHAnsi"/>
          <w:szCs w:val="24"/>
        </w:rPr>
        <w:t>by</w:t>
      </w:r>
      <w:proofErr w:type="gramEnd"/>
      <w:r w:rsidRPr="001A3CC9">
        <w:rPr>
          <w:rFonts w:asciiTheme="minorHAnsi" w:hAnsiTheme="minorHAnsi"/>
          <w:szCs w:val="24"/>
        </w:rPr>
        <w:t xml:space="preserve"> </w:t>
      </w:r>
      <w:r w:rsidRPr="001A3CC9">
        <w:rPr>
          <w:rFonts w:asciiTheme="minorHAnsi" w:hAnsiTheme="minorHAnsi"/>
          <w:bCs/>
          <w:szCs w:val="24"/>
        </w:rPr>
        <w:t xml:space="preserve">Scott G. </w:t>
      </w:r>
      <w:proofErr w:type="spellStart"/>
      <w:r w:rsidRPr="001A3CC9">
        <w:rPr>
          <w:rFonts w:asciiTheme="minorHAnsi" w:hAnsiTheme="minorHAnsi"/>
          <w:bCs/>
          <w:szCs w:val="24"/>
        </w:rPr>
        <w:t>Isaksen</w:t>
      </w:r>
      <w:proofErr w:type="spellEnd"/>
      <w:r w:rsidRPr="001A3CC9">
        <w:rPr>
          <w:rFonts w:asciiTheme="minorHAnsi" w:hAnsiTheme="minorHAnsi"/>
          <w:bCs/>
          <w:szCs w:val="24"/>
        </w:rPr>
        <w:t xml:space="preserve">, K. Brian Dorval, and Donald J. </w:t>
      </w:r>
      <w:proofErr w:type="spellStart"/>
      <w:r w:rsidRPr="001A3CC9">
        <w:rPr>
          <w:rFonts w:asciiTheme="minorHAnsi" w:hAnsiTheme="minorHAnsi"/>
          <w:bCs/>
          <w:szCs w:val="24"/>
        </w:rPr>
        <w:t>Treffinger</w:t>
      </w:r>
      <w:proofErr w:type="spellEnd"/>
      <w:r w:rsidRPr="001A3CC9">
        <w:rPr>
          <w:rFonts w:asciiTheme="minorHAnsi" w:hAnsiTheme="minorHAnsi"/>
          <w:b/>
          <w:color w:val="000000"/>
          <w:szCs w:val="24"/>
        </w:rPr>
        <w:t xml:space="preserve"> </w:t>
      </w:r>
    </w:p>
    <w:p w:rsidR="00AD5D28" w:rsidRDefault="00AD5D28" w:rsidP="00AD5D28">
      <w:pPr>
        <w:jc w:val="center"/>
        <w:rPr>
          <w:rFonts w:asciiTheme="minorHAnsi" w:hAnsiTheme="minorHAnsi"/>
          <w:bCs/>
          <w:szCs w:val="24"/>
        </w:rPr>
      </w:pPr>
    </w:p>
    <w:p w:rsidR="00AD5D28" w:rsidRPr="001A3CC9" w:rsidRDefault="00AD5D28" w:rsidP="00AD5D28">
      <w:pPr>
        <w:jc w:val="center"/>
        <w:rPr>
          <w:rFonts w:asciiTheme="minorHAnsi" w:hAnsiTheme="minorHAnsi"/>
          <w:bCs/>
          <w:szCs w:val="24"/>
        </w:rPr>
      </w:pPr>
    </w:p>
    <w:p w:rsidR="00AD5D28" w:rsidRPr="001A3CC9" w:rsidRDefault="00AD5D28" w:rsidP="00AD5D28">
      <w:pPr>
        <w:jc w:val="center"/>
        <w:rPr>
          <w:rFonts w:asciiTheme="minorHAnsi" w:hAnsiTheme="minorHAnsi"/>
          <w:b/>
          <w:bCs/>
          <w:szCs w:val="24"/>
        </w:rPr>
      </w:pPr>
      <w:r w:rsidRPr="001A3CC9">
        <w:rPr>
          <w:rFonts w:asciiTheme="minorHAnsi" w:hAnsiTheme="minorHAnsi"/>
          <w:b/>
          <w:bCs/>
          <w:szCs w:val="24"/>
        </w:rPr>
        <w:t>Instructor Support: Test File Chapter 1</w:t>
      </w:r>
    </w:p>
    <w:p w:rsidR="00AD5D28" w:rsidRPr="001A3CC9" w:rsidRDefault="00AD5D28" w:rsidP="00AD5D28">
      <w:pPr>
        <w:jc w:val="center"/>
        <w:rPr>
          <w:rFonts w:asciiTheme="minorHAnsi" w:hAnsiTheme="minorHAnsi"/>
          <w:b/>
          <w:color w:val="000000"/>
          <w:szCs w:val="24"/>
        </w:rPr>
      </w:pP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43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b/>
          <w:i/>
          <w:color w:val="000000"/>
          <w:szCs w:val="24"/>
        </w:rPr>
        <w:t>Note:</w:t>
      </w:r>
      <w:r w:rsidRPr="001A3CC9">
        <w:rPr>
          <w:rFonts w:asciiTheme="minorHAnsi" w:hAnsiTheme="minorHAnsi"/>
          <w:color w:val="000000"/>
          <w:szCs w:val="24"/>
        </w:rPr>
        <w:t xml:space="preserve"> Bold type designates keyed correct response in all multiple-choice questions.</w:t>
      </w:r>
    </w:p>
    <w:p w:rsidR="00AD5D28" w:rsidRPr="001A3CC9" w:rsidRDefault="00AD5D28" w:rsidP="00AD5D28">
      <w:pPr>
        <w:jc w:val="center"/>
        <w:rPr>
          <w:rFonts w:asciiTheme="minorHAnsi" w:hAnsiTheme="minorHAnsi"/>
          <w:b/>
          <w:color w:val="000000"/>
          <w:szCs w:val="24"/>
        </w:rPr>
      </w:pPr>
    </w:p>
    <w:p w:rsidR="00AD5D28" w:rsidRPr="001A3CC9" w:rsidRDefault="00AD5D28" w:rsidP="00AD5D28">
      <w:pPr>
        <w:jc w:val="left"/>
        <w:rPr>
          <w:rFonts w:asciiTheme="minorHAnsi" w:hAnsiTheme="minorHAnsi"/>
          <w:b/>
          <w:color w:val="000000"/>
          <w:szCs w:val="24"/>
        </w:rPr>
      </w:pPr>
      <w:r w:rsidRPr="001A3CC9">
        <w:rPr>
          <w:rFonts w:asciiTheme="minorHAnsi" w:hAnsiTheme="minorHAnsi"/>
          <w:b/>
          <w:color w:val="000000"/>
          <w:szCs w:val="24"/>
        </w:rPr>
        <w:t>Chapter One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b/>
          <w:color w:val="000000"/>
          <w:szCs w:val="24"/>
        </w:rPr>
      </w:pP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>1.</w:t>
      </w:r>
      <w:r w:rsidRPr="001A3CC9">
        <w:rPr>
          <w:rFonts w:asciiTheme="minorHAnsi" w:hAnsiTheme="minorHAnsi"/>
          <w:color w:val="000000"/>
          <w:szCs w:val="24"/>
        </w:rPr>
        <w:tab/>
        <w:t>The authors’ definition of creative thinking emphasizes: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color w:val="000000"/>
          <w:szCs w:val="24"/>
        </w:rPr>
        <w:t>a</w:t>
      </w:r>
      <w:proofErr w:type="gramEnd"/>
      <w:r w:rsidRPr="001A3CC9">
        <w:rPr>
          <w:rFonts w:asciiTheme="minorHAnsi" w:hAnsiTheme="minorHAnsi"/>
          <w:color w:val="000000"/>
          <w:szCs w:val="24"/>
        </w:rPr>
        <w:t>.</w:t>
      </w:r>
      <w:r w:rsidRPr="001A3CC9">
        <w:rPr>
          <w:rFonts w:asciiTheme="minorHAnsi" w:hAnsiTheme="minorHAnsi"/>
          <w:color w:val="000000"/>
          <w:szCs w:val="24"/>
        </w:rPr>
        <w:tab/>
        <w:t>the strange and unpredictable nature of the creative experience.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color w:val="000000"/>
          <w:szCs w:val="24"/>
        </w:rPr>
        <w:t>b</w:t>
      </w:r>
      <w:proofErr w:type="gramEnd"/>
      <w:r w:rsidRPr="001A3CC9">
        <w:rPr>
          <w:rFonts w:asciiTheme="minorHAnsi" w:hAnsiTheme="minorHAnsi"/>
          <w:color w:val="000000"/>
          <w:szCs w:val="24"/>
        </w:rPr>
        <w:t>.</w:t>
      </w:r>
      <w:r w:rsidRPr="001A3CC9">
        <w:rPr>
          <w:rFonts w:asciiTheme="minorHAnsi" w:hAnsiTheme="minorHAnsi"/>
          <w:color w:val="000000"/>
          <w:szCs w:val="24"/>
        </w:rPr>
        <w:tab/>
        <w:t>inventing novel ideas that no one else ever considered before.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FF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b/>
          <w:color w:val="000000"/>
          <w:szCs w:val="24"/>
        </w:rPr>
        <w:t>c</w:t>
      </w:r>
      <w:proofErr w:type="gramEnd"/>
      <w:r w:rsidRPr="001A3CC9">
        <w:rPr>
          <w:rFonts w:asciiTheme="minorHAnsi" w:hAnsiTheme="minorHAnsi"/>
          <w:b/>
          <w:color w:val="000000"/>
          <w:szCs w:val="24"/>
        </w:rPr>
        <w:t>.</w:t>
      </w:r>
      <w:r w:rsidRPr="001A3CC9">
        <w:rPr>
          <w:rFonts w:asciiTheme="minorHAnsi" w:hAnsiTheme="minorHAnsi"/>
          <w:b/>
          <w:color w:val="000000"/>
          <w:szCs w:val="24"/>
        </w:rPr>
        <w:tab/>
        <w:t>generating many, varied, unusual, and detailed options.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color w:val="000000"/>
          <w:szCs w:val="24"/>
        </w:rPr>
        <w:t>d</w:t>
      </w:r>
      <w:proofErr w:type="gramEnd"/>
      <w:r w:rsidRPr="001A3CC9">
        <w:rPr>
          <w:rFonts w:asciiTheme="minorHAnsi" w:hAnsiTheme="minorHAnsi"/>
          <w:color w:val="000000"/>
          <w:szCs w:val="24"/>
        </w:rPr>
        <w:t>.</w:t>
      </w:r>
      <w:r w:rsidRPr="001A3CC9">
        <w:rPr>
          <w:rFonts w:asciiTheme="minorHAnsi" w:hAnsiTheme="minorHAnsi"/>
          <w:color w:val="000000"/>
          <w:szCs w:val="24"/>
        </w:rPr>
        <w:tab/>
        <w:t>using the imagination to produce artistic or musical works.</w:t>
      </w:r>
    </w:p>
    <w:p w:rsidR="00AD5D28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FF0000"/>
          <w:szCs w:val="24"/>
        </w:rPr>
      </w:pP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FF0000"/>
          <w:szCs w:val="24"/>
        </w:rPr>
      </w:pP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b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>2.</w:t>
      </w:r>
      <w:r w:rsidRPr="001A3CC9">
        <w:rPr>
          <w:rFonts w:asciiTheme="minorHAnsi" w:hAnsiTheme="minorHAnsi"/>
          <w:color w:val="000000"/>
          <w:szCs w:val="24"/>
        </w:rPr>
        <w:tab/>
        <w:t>Four basic elements of creative thinking are: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b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b/>
          <w:color w:val="000000"/>
          <w:szCs w:val="24"/>
        </w:rPr>
        <w:t>a</w:t>
      </w:r>
      <w:proofErr w:type="gramEnd"/>
      <w:r w:rsidRPr="001A3CC9">
        <w:rPr>
          <w:rFonts w:asciiTheme="minorHAnsi" w:hAnsiTheme="minorHAnsi"/>
          <w:b/>
          <w:color w:val="000000"/>
          <w:szCs w:val="24"/>
        </w:rPr>
        <w:t>.</w:t>
      </w:r>
      <w:r w:rsidRPr="001A3CC9">
        <w:rPr>
          <w:rFonts w:asciiTheme="minorHAnsi" w:hAnsiTheme="minorHAnsi"/>
          <w:b/>
          <w:color w:val="000000"/>
          <w:szCs w:val="24"/>
        </w:rPr>
        <w:tab/>
        <w:t>fluency, flexibility, originality, and elaboration.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FF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color w:val="000000"/>
          <w:szCs w:val="24"/>
        </w:rPr>
        <w:t>b</w:t>
      </w:r>
      <w:proofErr w:type="gramEnd"/>
      <w:r w:rsidRPr="001A3CC9">
        <w:rPr>
          <w:rFonts w:asciiTheme="minorHAnsi" w:hAnsiTheme="minorHAnsi"/>
          <w:color w:val="000000"/>
          <w:szCs w:val="24"/>
        </w:rPr>
        <w:t>.</w:t>
      </w:r>
      <w:r w:rsidRPr="001A3CC9">
        <w:rPr>
          <w:rFonts w:asciiTheme="minorHAnsi" w:hAnsiTheme="minorHAnsi"/>
          <w:color w:val="000000"/>
          <w:szCs w:val="24"/>
        </w:rPr>
        <w:tab/>
        <w:t>imagination, fantasy, discovery, and inventiveness.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FF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color w:val="000000"/>
          <w:szCs w:val="24"/>
        </w:rPr>
        <w:t>c</w:t>
      </w:r>
      <w:proofErr w:type="gramEnd"/>
      <w:r w:rsidRPr="001A3CC9">
        <w:rPr>
          <w:rFonts w:asciiTheme="minorHAnsi" w:hAnsiTheme="minorHAnsi"/>
          <w:color w:val="000000"/>
          <w:szCs w:val="24"/>
        </w:rPr>
        <w:t>.</w:t>
      </w:r>
      <w:r w:rsidRPr="001A3CC9">
        <w:rPr>
          <w:rFonts w:asciiTheme="minorHAnsi" w:hAnsiTheme="minorHAnsi"/>
          <w:color w:val="000000"/>
          <w:szCs w:val="24"/>
        </w:rPr>
        <w:tab/>
        <w:t>preparation, incubation, illumination, and verification.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color w:val="000000"/>
          <w:szCs w:val="24"/>
        </w:rPr>
        <w:t>d</w:t>
      </w:r>
      <w:proofErr w:type="gramEnd"/>
      <w:r w:rsidRPr="001A3CC9">
        <w:rPr>
          <w:rFonts w:asciiTheme="minorHAnsi" w:hAnsiTheme="minorHAnsi"/>
          <w:color w:val="000000"/>
          <w:szCs w:val="24"/>
        </w:rPr>
        <w:t>.</w:t>
      </w:r>
      <w:r w:rsidRPr="001A3CC9">
        <w:rPr>
          <w:rFonts w:asciiTheme="minorHAnsi" w:hAnsiTheme="minorHAnsi"/>
          <w:color w:val="000000"/>
          <w:szCs w:val="24"/>
        </w:rPr>
        <w:tab/>
        <w:t>comprehension, analysis, synthesis, and evaluation.</w:t>
      </w:r>
    </w:p>
    <w:p w:rsidR="00AD5D28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FF0000"/>
          <w:szCs w:val="24"/>
        </w:rPr>
      </w:pP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FF0000"/>
          <w:szCs w:val="24"/>
        </w:rPr>
      </w:pP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b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>3.</w:t>
      </w:r>
      <w:r w:rsidRPr="001A3CC9">
        <w:rPr>
          <w:rFonts w:asciiTheme="minorHAnsi" w:hAnsiTheme="minorHAnsi"/>
          <w:color w:val="000000"/>
          <w:szCs w:val="24"/>
        </w:rPr>
        <w:tab/>
        <w:t>Creative and critical thinking are: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color w:val="000000"/>
          <w:szCs w:val="24"/>
        </w:rPr>
        <w:t>a</w:t>
      </w:r>
      <w:proofErr w:type="gramEnd"/>
      <w:r w:rsidRPr="001A3CC9">
        <w:rPr>
          <w:rFonts w:asciiTheme="minorHAnsi" w:hAnsiTheme="minorHAnsi"/>
          <w:color w:val="000000"/>
          <w:szCs w:val="24"/>
        </w:rPr>
        <w:t>.</w:t>
      </w:r>
      <w:r w:rsidRPr="001A3CC9">
        <w:rPr>
          <w:rFonts w:asciiTheme="minorHAnsi" w:hAnsiTheme="minorHAnsi"/>
          <w:color w:val="000000"/>
          <w:szCs w:val="24"/>
        </w:rPr>
        <w:tab/>
        <w:t>opposites that are incompatible.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FF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b.</w:t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color w:val="000000"/>
          <w:szCs w:val="24"/>
        </w:rPr>
        <w:t>two</w:t>
      </w:r>
      <w:proofErr w:type="gramEnd"/>
      <w:r w:rsidRPr="001A3CC9">
        <w:rPr>
          <w:rFonts w:asciiTheme="minorHAnsi" w:hAnsiTheme="minorHAnsi"/>
          <w:color w:val="000000"/>
          <w:szCs w:val="24"/>
        </w:rPr>
        <w:t xml:space="preserve"> different terms to describe the same cognitive process.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FF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b/>
          <w:color w:val="000000"/>
          <w:szCs w:val="24"/>
        </w:rPr>
        <w:t>c</w:t>
      </w:r>
      <w:proofErr w:type="gramEnd"/>
      <w:r w:rsidRPr="001A3CC9">
        <w:rPr>
          <w:rFonts w:asciiTheme="minorHAnsi" w:hAnsiTheme="minorHAnsi"/>
          <w:b/>
          <w:color w:val="000000"/>
          <w:szCs w:val="24"/>
        </w:rPr>
        <w:t>.</w:t>
      </w:r>
      <w:r w:rsidRPr="001A3CC9">
        <w:rPr>
          <w:rFonts w:asciiTheme="minorHAnsi" w:hAnsiTheme="minorHAnsi"/>
          <w:b/>
          <w:color w:val="000000"/>
          <w:szCs w:val="24"/>
        </w:rPr>
        <w:tab/>
        <w:t>complementary cognitive processes that work in harmony.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d.</w:t>
      </w:r>
      <w:r w:rsidRPr="001A3CC9">
        <w:rPr>
          <w:rFonts w:asciiTheme="minorHAnsi" w:hAnsiTheme="minorHAnsi"/>
          <w:color w:val="000000"/>
          <w:szCs w:val="24"/>
        </w:rPr>
        <w:tab/>
      </w:r>
      <w:proofErr w:type="gramStart"/>
      <w:r w:rsidRPr="001A3CC9">
        <w:rPr>
          <w:rFonts w:asciiTheme="minorHAnsi" w:hAnsiTheme="minorHAnsi"/>
          <w:color w:val="000000"/>
          <w:szCs w:val="24"/>
        </w:rPr>
        <w:t>two</w:t>
      </w:r>
      <w:proofErr w:type="gramEnd"/>
      <w:r w:rsidRPr="001A3CC9">
        <w:rPr>
          <w:rFonts w:asciiTheme="minorHAnsi" w:hAnsiTheme="minorHAnsi"/>
          <w:color w:val="000000"/>
          <w:szCs w:val="24"/>
        </w:rPr>
        <w:t xml:space="preserve"> separate stages of problem solving.</w:t>
      </w:r>
    </w:p>
    <w:p w:rsidR="00AD5D28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FF0000"/>
          <w:szCs w:val="24"/>
        </w:rPr>
      </w:pP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b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>4.</w:t>
      </w:r>
      <w:r w:rsidRPr="001A3CC9">
        <w:rPr>
          <w:rFonts w:asciiTheme="minorHAnsi" w:hAnsiTheme="minorHAnsi"/>
          <w:color w:val="000000"/>
          <w:szCs w:val="24"/>
        </w:rPr>
        <w:tab/>
        <w:t>The “4 Ps” of a systemic approach to creativity are: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FF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a.</w:t>
      </w:r>
      <w:r w:rsidRPr="001A3CC9">
        <w:rPr>
          <w:rFonts w:asciiTheme="minorHAnsi" w:hAnsiTheme="minorHAnsi"/>
          <w:color w:val="000000"/>
          <w:szCs w:val="24"/>
        </w:rPr>
        <w:tab/>
        <w:t>Principle, Praise, Products, Profit.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b.</w:t>
      </w:r>
      <w:r w:rsidRPr="001A3CC9">
        <w:rPr>
          <w:rFonts w:asciiTheme="minorHAnsi" w:hAnsiTheme="minorHAnsi"/>
          <w:color w:val="000000"/>
          <w:szCs w:val="24"/>
        </w:rPr>
        <w:tab/>
        <w:t>Person, Process, Product, Principle,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b/>
          <w:color w:val="FF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b/>
          <w:color w:val="000000"/>
          <w:szCs w:val="24"/>
        </w:rPr>
        <w:t>c.</w:t>
      </w:r>
      <w:r w:rsidRPr="001A3CC9">
        <w:rPr>
          <w:rFonts w:asciiTheme="minorHAnsi" w:hAnsiTheme="minorHAnsi"/>
          <w:b/>
          <w:color w:val="000000"/>
          <w:szCs w:val="24"/>
        </w:rPr>
        <w:tab/>
        <w:t>Person, Process, Product, Press,</w:t>
      </w:r>
      <w:r w:rsidRPr="001A3CC9">
        <w:rPr>
          <w:rFonts w:asciiTheme="minorHAnsi" w:hAnsiTheme="minorHAnsi"/>
          <w:b/>
          <w:color w:val="FF0000"/>
          <w:szCs w:val="24"/>
        </w:rPr>
        <w:tab/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d.</w:t>
      </w:r>
      <w:r w:rsidRPr="001A3CC9">
        <w:rPr>
          <w:rFonts w:asciiTheme="minorHAnsi" w:hAnsiTheme="minorHAnsi"/>
          <w:color w:val="000000"/>
          <w:szCs w:val="24"/>
        </w:rPr>
        <w:tab/>
        <w:t>Preparation, Playfulness, Pattern, Prize,</w:t>
      </w:r>
    </w:p>
    <w:p w:rsidR="00AD5D28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szCs w:val="24"/>
        </w:rPr>
      </w:pP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szCs w:val="24"/>
        </w:rPr>
        <w:t>5.</w:t>
      </w:r>
      <w:r w:rsidRPr="001A3CC9">
        <w:rPr>
          <w:rFonts w:asciiTheme="minorHAnsi" w:hAnsiTheme="minorHAnsi"/>
          <w:szCs w:val="24"/>
        </w:rPr>
        <w:tab/>
        <w:t xml:space="preserve">Which choice presents </w:t>
      </w:r>
      <w:proofErr w:type="spellStart"/>
      <w:proofErr w:type="gramStart"/>
      <w:r w:rsidRPr="001A3CC9">
        <w:rPr>
          <w:rFonts w:asciiTheme="minorHAnsi" w:hAnsiTheme="minorHAnsi"/>
          <w:szCs w:val="24"/>
        </w:rPr>
        <w:t>Besemer’s</w:t>
      </w:r>
      <w:proofErr w:type="spellEnd"/>
      <w:r w:rsidRPr="001A3CC9">
        <w:rPr>
          <w:rFonts w:asciiTheme="minorHAnsi" w:hAnsiTheme="minorHAnsi"/>
          <w:szCs w:val="24"/>
        </w:rPr>
        <w:t xml:space="preserve">  three</w:t>
      </w:r>
      <w:proofErr w:type="gramEnd"/>
      <w:r w:rsidRPr="001A3CC9">
        <w:rPr>
          <w:rFonts w:asciiTheme="minorHAnsi" w:hAnsiTheme="minorHAnsi"/>
          <w:szCs w:val="24"/>
        </w:rPr>
        <w:t xml:space="preserve"> categories of creative products ?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b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b/>
          <w:szCs w:val="24"/>
        </w:rPr>
        <w:t>a. Novelty, Style, and Resolution,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  <w:t>b. Analysis, Synthesis, and Evaluation,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i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  <w:t>c. Style, Usefulness, and Acceptance</w:t>
      </w:r>
      <w:r w:rsidRPr="001A3CC9">
        <w:rPr>
          <w:rFonts w:asciiTheme="minorHAnsi" w:hAnsiTheme="minorHAnsi"/>
          <w:i/>
          <w:szCs w:val="24"/>
        </w:rPr>
        <w:t>.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  <w:t>d. Organic, Manufactured, and Abstract,</w:t>
      </w:r>
    </w:p>
    <w:p w:rsidR="00AD5D28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szCs w:val="24"/>
        </w:rPr>
        <w:tab/>
        <w:t>6.</w:t>
      </w:r>
      <w:r w:rsidRPr="001A3CC9">
        <w:rPr>
          <w:rFonts w:asciiTheme="minorHAnsi" w:hAnsiTheme="minorHAnsi"/>
          <w:szCs w:val="24"/>
        </w:rPr>
        <w:tab/>
        <w:t xml:space="preserve">How are the criteria, </w:t>
      </w:r>
      <w:r w:rsidRPr="001A3CC9">
        <w:rPr>
          <w:rFonts w:asciiTheme="minorHAnsi" w:hAnsiTheme="minorHAnsi"/>
          <w:i/>
          <w:szCs w:val="24"/>
        </w:rPr>
        <w:t xml:space="preserve">logical, useful, </w:t>
      </w:r>
      <w:r w:rsidRPr="001A3CC9">
        <w:rPr>
          <w:rFonts w:asciiTheme="minorHAnsi" w:hAnsiTheme="minorHAnsi"/>
          <w:szCs w:val="24"/>
        </w:rPr>
        <w:t xml:space="preserve">and </w:t>
      </w:r>
      <w:r w:rsidRPr="001A3CC9">
        <w:rPr>
          <w:rFonts w:asciiTheme="minorHAnsi" w:hAnsiTheme="minorHAnsi"/>
          <w:i/>
          <w:szCs w:val="24"/>
        </w:rPr>
        <w:t>valuable</w:t>
      </w:r>
      <w:r w:rsidRPr="001A3CC9">
        <w:rPr>
          <w:rFonts w:asciiTheme="minorHAnsi" w:hAnsiTheme="minorHAnsi"/>
          <w:szCs w:val="24"/>
        </w:rPr>
        <w:t xml:space="preserve"> related to creativity?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color w:val="FF0000"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b/>
          <w:szCs w:val="24"/>
        </w:rPr>
        <w:t xml:space="preserve">a. They are criteria in the same dimension of </w:t>
      </w:r>
      <w:proofErr w:type="spellStart"/>
      <w:r w:rsidRPr="001A3CC9">
        <w:rPr>
          <w:rFonts w:asciiTheme="minorHAnsi" w:hAnsiTheme="minorHAnsi"/>
          <w:b/>
          <w:szCs w:val="24"/>
        </w:rPr>
        <w:t>Besemer’s</w:t>
      </w:r>
      <w:proofErr w:type="spellEnd"/>
      <w:r w:rsidRPr="001A3CC9">
        <w:rPr>
          <w:rFonts w:asciiTheme="minorHAnsi" w:hAnsiTheme="minorHAnsi"/>
          <w:b/>
          <w:szCs w:val="24"/>
        </w:rPr>
        <w:t xml:space="preserve"> product categories.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  <w:t xml:space="preserve">b. They are criteria representing all three of </w:t>
      </w:r>
      <w:proofErr w:type="spellStart"/>
      <w:r w:rsidRPr="001A3CC9">
        <w:rPr>
          <w:rFonts w:asciiTheme="minorHAnsi" w:hAnsiTheme="minorHAnsi"/>
          <w:szCs w:val="24"/>
        </w:rPr>
        <w:t>Besemer’s</w:t>
      </w:r>
      <w:proofErr w:type="spellEnd"/>
      <w:r w:rsidRPr="001A3CC9">
        <w:rPr>
          <w:rFonts w:asciiTheme="minorHAnsi" w:hAnsiTheme="minorHAnsi"/>
          <w:szCs w:val="24"/>
        </w:rPr>
        <w:t xml:space="preserve"> product dimensions.</w:t>
      </w:r>
      <w:r w:rsidRPr="001A3CC9">
        <w:rPr>
          <w:rFonts w:asciiTheme="minorHAnsi" w:hAnsiTheme="minorHAnsi"/>
          <w:szCs w:val="24"/>
        </w:rPr>
        <w:tab/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  <w:t>c. They are criteria for critical thinking in creative process</w:t>
      </w:r>
      <w:r w:rsidRPr="001A3CC9">
        <w:rPr>
          <w:rFonts w:asciiTheme="minorHAnsi" w:hAnsiTheme="minorHAnsi"/>
          <w:i/>
          <w:szCs w:val="24"/>
        </w:rPr>
        <w:t>.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  <w:t>d. They are negatively related to the concept of creativity.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szCs w:val="24"/>
        </w:rPr>
        <w:t xml:space="preserve">7. </w:t>
      </w:r>
      <w:r w:rsidRPr="001A3CC9">
        <w:rPr>
          <w:rFonts w:asciiTheme="minorHAnsi" w:hAnsiTheme="minorHAnsi"/>
          <w:szCs w:val="24"/>
        </w:rPr>
        <w:tab/>
        <w:t>When generating ideas, “originality” refers to: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  <w:t xml:space="preserve">a.  </w:t>
      </w:r>
      <w:r w:rsidRPr="001A3CC9">
        <w:rPr>
          <w:rFonts w:asciiTheme="minorHAnsi" w:hAnsiTheme="minorHAnsi"/>
          <w:szCs w:val="24"/>
        </w:rPr>
        <w:tab/>
        <w:t>Generating different categories or themes of ideas.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b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b/>
          <w:szCs w:val="24"/>
        </w:rPr>
        <w:t xml:space="preserve">b.  </w:t>
      </w:r>
      <w:r w:rsidRPr="001A3CC9">
        <w:rPr>
          <w:rFonts w:asciiTheme="minorHAnsi" w:hAnsiTheme="minorHAnsi"/>
          <w:b/>
          <w:szCs w:val="24"/>
        </w:rPr>
        <w:tab/>
        <w:t>Generating novel or unusual ideas.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  <w:t xml:space="preserve">c.  </w:t>
      </w:r>
      <w:r w:rsidRPr="001A3CC9">
        <w:rPr>
          <w:rFonts w:asciiTheme="minorHAnsi" w:hAnsiTheme="minorHAnsi"/>
          <w:szCs w:val="24"/>
        </w:rPr>
        <w:tab/>
        <w:t>The quantity or total number of ideas generated.</w:t>
      </w: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  <w:r w:rsidRPr="001A3CC9">
        <w:rPr>
          <w:rFonts w:asciiTheme="minorHAnsi" w:hAnsiTheme="minorHAnsi"/>
          <w:szCs w:val="24"/>
        </w:rPr>
        <w:tab/>
      </w:r>
      <w:r w:rsidRPr="001A3CC9">
        <w:rPr>
          <w:rFonts w:asciiTheme="minorHAnsi" w:hAnsiTheme="minorHAnsi"/>
          <w:szCs w:val="24"/>
        </w:rPr>
        <w:tab/>
        <w:t xml:space="preserve">d.  </w:t>
      </w:r>
      <w:r w:rsidRPr="001A3CC9">
        <w:rPr>
          <w:rFonts w:asciiTheme="minorHAnsi" w:hAnsiTheme="minorHAnsi"/>
          <w:szCs w:val="24"/>
        </w:rPr>
        <w:tab/>
        <w:t>Generating ideas that are practical and immediately useful.</w:t>
      </w:r>
    </w:p>
    <w:p w:rsidR="00AD5D28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</w:p>
    <w:p w:rsidR="00AD5D28" w:rsidRPr="001A3CC9" w:rsidRDefault="00AD5D28" w:rsidP="00AD5D28">
      <w:pPr>
        <w:tabs>
          <w:tab w:val="decimal" w:pos="252"/>
          <w:tab w:val="decimal" w:pos="540"/>
          <w:tab w:val="left" w:pos="792"/>
          <w:tab w:val="left" w:pos="1440"/>
        </w:tabs>
        <w:ind w:left="432" w:hanging="342"/>
        <w:rPr>
          <w:rFonts w:asciiTheme="minorHAnsi" w:hAnsiTheme="minorHAnsi"/>
          <w:szCs w:val="24"/>
        </w:rPr>
      </w:pP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>8.</w:t>
      </w:r>
      <w:r w:rsidRPr="001A3CC9">
        <w:rPr>
          <w:rFonts w:asciiTheme="minorHAnsi" w:hAnsiTheme="minorHAnsi"/>
          <w:color w:val="000000"/>
          <w:szCs w:val="24"/>
        </w:rPr>
        <w:tab/>
        <w:t xml:space="preserve">Which statement is true about the relationship between innovation and </w:t>
      </w:r>
      <w:proofErr w:type="gramStart"/>
      <w:r w:rsidRPr="001A3CC9">
        <w:rPr>
          <w:rFonts w:asciiTheme="minorHAnsi" w:hAnsiTheme="minorHAnsi"/>
          <w:color w:val="000000"/>
          <w:szCs w:val="24"/>
        </w:rPr>
        <w:t>creativity:</w:t>
      </w:r>
      <w:proofErr w:type="gramEnd"/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a.</w:t>
      </w:r>
      <w:r w:rsidRPr="001A3CC9">
        <w:rPr>
          <w:rFonts w:asciiTheme="minorHAnsi" w:hAnsiTheme="minorHAnsi"/>
          <w:color w:val="000000"/>
          <w:szCs w:val="24"/>
        </w:rPr>
        <w:tab/>
        <w:t>You can’t have one without the other.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b.</w:t>
      </w:r>
      <w:r w:rsidRPr="001A3CC9">
        <w:rPr>
          <w:rFonts w:asciiTheme="minorHAnsi" w:hAnsiTheme="minorHAnsi"/>
          <w:color w:val="000000"/>
          <w:szCs w:val="24"/>
        </w:rPr>
        <w:tab/>
        <w:t>You can’t have creativity without innovation.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c.</w:t>
      </w:r>
      <w:r w:rsidRPr="001A3CC9">
        <w:rPr>
          <w:rFonts w:asciiTheme="minorHAnsi" w:hAnsiTheme="minorHAnsi"/>
          <w:color w:val="000000"/>
          <w:szCs w:val="24"/>
        </w:rPr>
        <w:tab/>
        <w:t>They are separate and unrelated concepts.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b/>
          <w:color w:val="000000"/>
          <w:szCs w:val="24"/>
        </w:rPr>
        <w:t>d.</w:t>
      </w:r>
      <w:r w:rsidRPr="001A3CC9">
        <w:rPr>
          <w:rFonts w:asciiTheme="minorHAnsi" w:hAnsiTheme="minorHAnsi"/>
          <w:b/>
          <w:color w:val="000000"/>
          <w:szCs w:val="24"/>
        </w:rPr>
        <w:tab/>
        <w:t>You can’t have innovation without creativity</w:t>
      </w:r>
      <w:r w:rsidRPr="001A3CC9">
        <w:rPr>
          <w:rFonts w:asciiTheme="minorHAnsi" w:hAnsiTheme="minorHAnsi"/>
          <w:color w:val="000000"/>
          <w:szCs w:val="24"/>
        </w:rPr>
        <w:t>.</w:t>
      </w:r>
    </w:p>
    <w:p w:rsidR="00AD5D28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>9.</w:t>
      </w:r>
      <w:r w:rsidRPr="001A3CC9">
        <w:rPr>
          <w:rFonts w:asciiTheme="minorHAnsi" w:hAnsiTheme="minorHAnsi"/>
          <w:color w:val="000000"/>
          <w:szCs w:val="24"/>
        </w:rPr>
        <w:tab/>
        <w:t xml:space="preserve">According to Dr. Ruth </w:t>
      </w:r>
      <w:proofErr w:type="spellStart"/>
      <w:r w:rsidRPr="001A3CC9">
        <w:rPr>
          <w:rFonts w:asciiTheme="minorHAnsi" w:hAnsiTheme="minorHAnsi"/>
          <w:color w:val="000000"/>
          <w:szCs w:val="24"/>
        </w:rPr>
        <w:t>Noller</w:t>
      </w:r>
      <w:proofErr w:type="spellEnd"/>
      <w:r w:rsidRPr="001A3CC9">
        <w:rPr>
          <w:rFonts w:asciiTheme="minorHAnsi" w:hAnsiTheme="minorHAnsi"/>
          <w:color w:val="000000"/>
          <w:szCs w:val="24"/>
        </w:rPr>
        <w:t>, creativity is a function of which three?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a.</w:t>
      </w:r>
      <w:r w:rsidRPr="001A3CC9">
        <w:rPr>
          <w:rFonts w:asciiTheme="minorHAnsi" w:hAnsiTheme="minorHAnsi"/>
          <w:color w:val="000000"/>
          <w:szCs w:val="24"/>
        </w:rPr>
        <w:tab/>
        <w:t>Creative thinking, imagination, and motivation.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b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b/>
          <w:color w:val="000000"/>
          <w:szCs w:val="24"/>
        </w:rPr>
        <w:t>b.</w:t>
      </w:r>
      <w:r w:rsidRPr="001A3CC9">
        <w:rPr>
          <w:rFonts w:asciiTheme="minorHAnsi" w:hAnsiTheme="minorHAnsi"/>
          <w:b/>
          <w:color w:val="000000"/>
          <w:szCs w:val="24"/>
        </w:rPr>
        <w:tab/>
        <w:t>Knowledge, imagination, and evaluation.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c.</w:t>
      </w:r>
      <w:r w:rsidRPr="001A3CC9">
        <w:rPr>
          <w:rFonts w:asciiTheme="minorHAnsi" w:hAnsiTheme="minorHAnsi"/>
          <w:color w:val="000000"/>
          <w:szCs w:val="24"/>
        </w:rPr>
        <w:tab/>
        <w:t>Fluency, flexibility, and originality.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d.</w:t>
      </w:r>
      <w:r w:rsidRPr="001A3CC9">
        <w:rPr>
          <w:rFonts w:asciiTheme="minorHAnsi" w:hAnsiTheme="minorHAnsi"/>
          <w:color w:val="000000"/>
          <w:szCs w:val="24"/>
        </w:rPr>
        <w:tab/>
        <w:t>Attitudes, ability, and personality.</w:t>
      </w:r>
    </w:p>
    <w:p w:rsidR="00AD5D28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>10.</w:t>
      </w:r>
      <w:r w:rsidRPr="001A3CC9">
        <w:rPr>
          <w:rFonts w:asciiTheme="minorHAnsi" w:hAnsiTheme="minorHAnsi"/>
          <w:color w:val="000000"/>
          <w:szCs w:val="24"/>
        </w:rPr>
        <w:tab/>
        <w:t xml:space="preserve"> What are the four stages in </w:t>
      </w:r>
      <w:proofErr w:type="spellStart"/>
      <w:r w:rsidRPr="001A3CC9">
        <w:rPr>
          <w:rFonts w:asciiTheme="minorHAnsi" w:hAnsiTheme="minorHAnsi"/>
          <w:color w:val="000000"/>
          <w:szCs w:val="24"/>
        </w:rPr>
        <w:t>Wallas</w:t>
      </w:r>
      <w:proofErr w:type="spellEnd"/>
      <w:r w:rsidRPr="001A3CC9">
        <w:rPr>
          <w:rFonts w:asciiTheme="minorHAnsi" w:hAnsiTheme="minorHAnsi"/>
          <w:color w:val="000000"/>
          <w:szCs w:val="24"/>
        </w:rPr>
        <w:t>’ model of the creative process?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a.</w:t>
      </w:r>
      <w:r w:rsidRPr="001A3CC9">
        <w:rPr>
          <w:rFonts w:asciiTheme="minorHAnsi" w:hAnsiTheme="minorHAnsi"/>
          <w:color w:val="000000"/>
          <w:szCs w:val="24"/>
        </w:rPr>
        <w:tab/>
        <w:t>Preparing, generating, focusing, and action.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b.</w:t>
      </w:r>
      <w:r w:rsidRPr="001A3CC9">
        <w:rPr>
          <w:rFonts w:asciiTheme="minorHAnsi" w:hAnsiTheme="minorHAnsi"/>
          <w:color w:val="000000"/>
          <w:szCs w:val="24"/>
        </w:rPr>
        <w:tab/>
        <w:t>Thinking, Feeling, Doing, and Improving.</w:t>
      </w:r>
    </w:p>
    <w:p w:rsidR="00AD5D28" w:rsidRPr="001A3CC9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  <w:t>c.</w:t>
      </w:r>
      <w:r w:rsidRPr="001A3CC9">
        <w:rPr>
          <w:rFonts w:asciiTheme="minorHAnsi" w:hAnsiTheme="minorHAnsi"/>
          <w:color w:val="000000"/>
          <w:szCs w:val="24"/>
        </w:rPr>
        <w:tab/>
        <w:t>Preparation, Illumination, Verification, and Implementation.</w:t>
      </w:r>
    </w:p>
    <w:p w:rsidR="00CA3223" w:rsidRPr="00AD5D28" w:rsidRDefault="00AD5D28" w:rsidP="00AD5D28">
      <w:pPr>
        <w:tabs>
          <w:tab w:val="decimal" w:pos="252"/>
          <w:tab w:val="left" w:pos="792"/>
        </w:tabs>
        <w:ind w:left="432" w:hanging="342"/>
        <w:rPr>
          <w:rFonts w:asciiTheme="minorHAnsi" w:hAnsiTheme="minorHAnsi"/>
          <w:b/>
          <w:color w:val="000000"/>
          <w:szCs w:val="24"/>
        </w:rPr>
      </w:pP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color w:val="000000"/>
          <w:szCs w:val="24"/>
        </w:rPr>
        <w:tab/>
      </w:r>
      <w:r w:rsidRPr="001A3CC9">
        <w:rPr>
          <w:rFonts w:asciiTheme="minorHAnsi" w:hAnsiTheme="minorHAnsi"/>
          <w:b/>
          <w:color w:val="000000"/>
          <w:szCs w:val="24"/>
        </w:rPr>
        <w:t>d.</w:t>
      </w:r>
      <w:r w:rsidRPr="001A3CC9">
        <w:rPr>
          <w:rFonts w:asciiTheme="minorHAnsi" w:hAnsiTheme="minorHAnsi"/>
          <w:b/>
          <w:color w:val="000000"/>
          <w:szCs w:val="24"/>
        </w:rPr>
        <w:tab/>
        <w:t>Preparation, Incubation,</w:t>
      </w:r>
      <w:r>
        <w:rPr>
          <w:rFonts w:asciiTheme="minorHAnsi" w:hAnsiTheme="minorHAnsi"/>
          <w:b/>
          <w:color w:val="000000"/>
          <w:szCs w:val="24"/>
        </w:rPr>
        <w:t xml:space="preserve"> Illumination, and Verification.</w:t>
      </w:r>
    </w:p>
    <w:sectPr w:rsidR="00CA3223" w:rsidRPr="00AD5D28" w:rsidSect="0096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D28"/>
    <w:rsid w:val="000A142A"/>
    <w:rsid w:val="001B1515"/>
    <w:rsid w:val="001F32B5"/>
    <w:rsid w:val="00711C42"/>
    <w:rsid w:val="00966B7D"/>
    <w:rsid w:val="00A75C04"/>
    <w:rsid w:val="00AD5D28"/>
    <w:rsid w:val="00BB2FE2"/>
    <w:rsid w:val="00CB084A"/>
    <w:rsid w:val="00D635C6"/>
    <w:rsid w:val="00EC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28"/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MaryAnn</cp:lastModifiedBy>
  <cp:revision>1</cp:revision>
  <dcterms:created xsi:type="dcterms:W3CDTF">2010-05-17T02:15:00Z</dcterms:created>
  <dcterms:modified xsi:type="dcterms:W3CDTF">2010-05-17T02:17:00Z</dcterms:modified>
</cp:coreProperties>
</file>